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7B" w:rsidRPr="00372564" w:rsidRDefault="0020037B" w:rsidP="0020037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72564">
        <w:rPr>
          <w:rFonts w:ascii="Arial" w:hAnsi="Arial" w:cs="Arial"/>
          <w:sz w:val="36"/>
          <w:szCs w:val="36"/>
        </w:rPr>
        <w:t>Красноярский край</w:t>
      </w:r>
    </w:p>
    <w:p w:rsidR="0020037B" w:rsidRPr="00372564" w:rsidRDefault="0020037B" w:rsidP="0020037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72564">
        <w:rPr>
          <w:rFonts w:ascii="Arial" w:hAnsi="Arial" w:cs="Arial"/>
          <w:sz w:val="36"/>
          <w:szCs w:val="36"/>
        </w:rPr>
        <w:t>Саянский  район</w:t>
      </w:r>
    </w:p>
    <w:p w:rsidR="0020037B" w:rsidRPr="00372564" w:rsidRDefault="0020037B" w:rsidP="0020037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372564">
        <w:rPr>
          <w:rFonts w:ascii="Arial" w:hAnsi="Arial" w:cs="Arial"/>
          <w:sz w:val="40"/>
          <w:szCs w:val="40"/>
        </w:rPr>
        <w:t xml:space="preserve">Администрация </w:t>
      </w:r>
      <w:proofErr w:type="spellStart"/>
      <w:r w:rsidRPr="00372564">
        <w:rPr>
          <w:rFonts w:ascii="Arial" w:hAnsi="Arial" w:cs="Arial"/>
          <w:sz w:val="40"/>
          <w:szCs w:val="40"/>
        </w:rPr>
        <w:t>Большеарбайского</w:t>
      </w:r>
      <w:proofErr w:type="spellEnd"/>
      <w:r w:rsidRPr="00372564">
        <w:rPr>
          <w:rFonts w:ascii="Arial" w:hAnsi="Arial" w:cs="Arial"/>
          <w:sz w:val="40"/>
          <w:szCs w:val="40"/>
        </w:rPr>
        <w:t xml:space="preserve"> сельсовета</w:t>
      </w:r>
    </w:p>
    <w:p w:rsidR="0020037B" w:rsidRPr="00372564" w:rsidRDefault="0020037B" w:rsidP="0020037B">
      <w:pPr>
        <w:spacing w:after="0"/>
        <w:jc w:val="center"/>
        <w:rPr>
          <w:rFonts w:ascii="Arial" w:hAnsi="Arial" w:cs="Arial"/>
        </w:rPr>
      </w:pPr>
      <w:r w:rsidRPr="00372564">
        <w:rPr>
          <w:rFonts w:ascii="Arial" w:hAnsi="Arial" w:cs="Arial"/>
        </w:rPr>
        <w:t xml:space="preserve">      </w:t>
      </w:r>
    </w:p>
    <w:p w:rsidR="0020037B" w:rsidRDefault="0020037B" w:rsidP="002003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0037B" w:rsidRDefault="0020037B" w:rsidP="0020037B">
      <w:pPr>
        <w:spacing w:after="0"/>
        <w:jc w:val="center"/>
        <w:rPr>
          <w:rFonts w:ascii="Arial" w:hAnsi="Arial" w:cs="Arial"/>
          <w:b/>
        </w:rPr>
      </w:pPr>
    </w:p>
    <w:p w:rsidR="0020037B" w:rsidRDefault="0020037B" w:rsidP="0020037B">
      <w:pPr>
        <w:tabs>
          <w:tab w:val="left" w:pos="808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08.11.2018г                                               </w:t>
      </w:r>
      <w:proofErr w:type="gramStart"/>
      <w:r>
        <w:rPr>
          <w:rFonts w:ascii="Arial" w:hAnsi="Arial" w:cs="Arial"/>
          <w:b/>
        </w:rPr>
        <w:t>с</w:t>
      </w:r>
      <w:proofErr w:type="gramEnd"/>
      <w:r>
        <w:rPr>
          <w:rFonts w:ascii="Arial" w:hAnsi="Arial" w:cs="Arial"/>
          <w:b/>
        </w:rPr>
        <w:t xml:space="preserve">. Большой </w:t>
      </w:r>
      <w:proofErr w:type="spellStart"/>
      <w:r>
        <w:rPr>
          <w:rFonts w:ascii="Arial" w:hAnsi="Arial" w:cs="Arial"/>
          <w:b/>
        </w:rPr>
        <w:t>Арбай</w:t>
      </w:r>
      <w:proofErr w:type="spellEnd"/>
      <w:r>
        <w:rPr>
          <w:rFonts w:ascii="Arial" w:hAnsi="Arial" w:cs="Arial"/>
          <w:b/>
        </w:rPr>
        <w:t xml:space="preserve">                           № 21</w:t>
      </w:r>
    </w:p>
    <w:p w:rsidR="0020037B" w:rsidRDefault="0020037B" w:rsidP="002003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0037B" w:rsidRDefault="0020037B" w:rsidP="002003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0037B" w:rsidRDefault="0020037B" w:rsidP="002003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БОЛЬШЕАРБАЙСКОГО  СЕЛЬСОВЕТА ОТ 04.08.2011 № 21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20037B" w:rsidRDefault="0020037B" w:rsidP="002003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20037B" w:rsidRDefault="0020037B" w:rsidP="002003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На основании протеста прокуратуры Саянского района от 13.09.2018    № 7/3-03-2018, в соответствии с п. 1 ч. 2 ст. 6 Закона Красноярского края от 23.05.2006 № 18-4751»О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 территории края», с  Уставом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</w:t>
      </w:r>
    </w:p>
    <w:p w:rsidR="0020037B" w:rsidRDefault="0020037B" w:rsidP="002003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20037B" w:rsidRDefault="0020037B" w:rsidP="002003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изменения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04.08.2011 г. № 21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20037B" w:rsidRDefault="0020037B" w:rsidP="002003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1.1. Подпункт 2 пункта 2.1.3.1 административного регламента изложить в следующей редакции: «2) копия паспорта или иной документ, удостоверяющий личность заявителя;».</w:t>
      </w:r>
    </w:p>
    <w:p w:rsidR="0020037B" w:rsidRDefault="0020037B" w:rsidP="002003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1.2. Пункт 2.1.3.1. дополнить подпунктом  следующего содержания: « - в случае отсутствия в паспорте или ином документе, удостоверяющем личность заявителя, сведений о месте жительства – документ, подтверждающий место жительства заявителя (документ, выданный органом регистрационного учета граждан Российской Федерации, содержащий сведения о месте жительства, либо решение суда об установлении факта постоянного проживания)».</w:t>
      </w:r>
    </w:p>
    <w:p w:rsidR="0020037B" w:rsidRDefault="0020037B" w:rsidP="0020037B">
      <w:pPr>
        <w:pStyle w:val="ConsPlusNormal0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0037B" w:rsidRDefault="0020037B" w:rsidP="0020037B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 xml:space="preserve">3.Постановление вступает в силу после официального опубликования в печатном издании «Новости Большого </w:t>
      </w:r>
      <w:proofErr w:type="spellStart"/>
      <w:r>
        <w:rPr>
          <w:rFonts w:ascii="Arial" w:hAnsi="Arial" w:cs="Arial"/>
          <w:sz w:val="24"/>
          <w:szCs w:val="24"/>
        </w:rPr>
        <w:t>Арбая</w:t>
      </w:r>
      <w:proofErr w:type="spellEnd"/>
      <w:r>
        <w:rPr>
          <w:rFonts w:ascii="Arial" w:hAnsi="Arial" w:cs="Arial"/>
          <w:sz w:val="24"/>
          <w:szCs w:val="24"/>
        </w:rPr>
        <w:t xml:space="preserve">» и подлежит размещению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>
        <w:rPr>
          <w:rFonts w:ascii="Arial" w:hAnsi="Arial" w:cs="Arial"/>
          <w:sz w:val="24"/>
          <w:szCs w:val="24"/>
        </w:rPr>
        <w:t>веб-сайте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20037B" w:rsidRDefault="0020037B" w:rsidP="0020037B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0037B" w:rsidRDefault="0020037B" w:rsidP="002003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037B" w:rsidRDefault="0020037B" w:rsidP="002003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20037B" w:rsidRDefault="0020037B" w:rsidP="0020037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Н.П.Кононов.</w:t>
      </w:r>
    </w:p>
    <w:p w:rsidR="00ED706E" w:rsidRDefault="00ED706E"/>
    <w:sectPr w:rsidR="00ED706E" w:rsidSect="00BD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37B"/>
    <w:rsid w:val="0020037B"/>
    <w:rsid w:val="00372564"/>
    <w:rsid w:val="00BD023C"/>
    <w:rsid w:val="00ED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037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0037B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2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2018-12-18T03:39:00Z</cp:lastPrinted>
  <dcterms:created xsi:type="dcterms:W3CDTF">2018-12-11T01:36:00Z</dcterms:created>
  <dcterms:modified xsi:type="dcterms:W3CDTF">2018-12-18T03:39:00Z</dcterms:modified>
</cp:coreProperties>
</file>